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DCD6613" w14:textId="35EFE024" w:rsidR="00C953DC" w:rsidRPr="003261A5" w:rsidRDefault="028B16EB" w:rsidP="17E03523">
      <w:pPr>
        <w:spacing w:line="240" w:lineRule="auto"/>
        <w:rPr>
          <w:rFonts w:ascii="Segoe UI" w:eastAsia="Segoe UI" w:hAnsi="Segoe UI" w:cs="Segoe UI"/>
          <w:b/>
          <w:bCs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2026 Sweden – Kevlar Soul</w:t>
      </w:r>
    </w:p>
    <w:p w14:paraId="352B5064" w14:textId="7BFD8708" w:rsidR="00C953DC" w:rsidRPr="003261A5" w:rsidRDefault="028B16EB" w:rsidP="17E03523">
      <w:pPr>
        <w:spacing w:line="276" w:lineRule="auto"/>
        <w:rPr>
          <w:rFonts w:ascii="Segoe UI" w:eastAsia="Segoe UI" w:hAnsi="Segoe UI" w:cs="Segoe UI"/>
          <w:lang w:val="en-GB"/>
        </w:rPr>
      </w:pPr>
      <w:r w:rsidRPr="17E03523">
        <w:rPr>
          <w:rFonts w:ascii="Segoe UI" w:eastAsia="Segoe UI" w:hAnsi="Segoe UI" w:cs="Segoe UI"/>
          <w:lang w:val="en-GB"/>
        </w:rPr>
        <w:t xml:space="preserve">The Swedish feature </w:t>
      </w:r>
      <w:r w:rsidR="3F736976" w:rsidRPr="17E03523">
        <w:rPr>
          <w:rFonts w:ascii="Segoe UI" w:eastAsia="Segoe UI" w:hAnsi="Segoe UI" w:cs="Segoe UI"/>
          <w:lang w:val="en-GB"/>
        </w:rPr>
        <w:t xml:space="preserve">film </w:t>
      </w:r>
      <w:r w:rsidRPr="17E03523">
        <w:rPr>
          <w:rFonts w:ascii="Segoe UI" w:eastAsia="Segoe UI" w:hAnsi="Segoe UI" w:cs="Segoe UI"/>
          <w:lang w:val="en-GB"/>
        </w:rPr>
        <w:t>Kevlar Soul (</w:t>
      </w:r>
      <w:r w:rsidRPr="17E03523">
        <w:rPr>
          <w:rFonts w:ascii="Segoe UI" w:eastAsia="Segoe UI" w:hAnsi="Segoe UI" w:cs="Segoe UI"/>
          <w:i/>
          <w:iCs/>
          <w:lang w:val="en-GB"/>
        </w:rPr>
        <w:t>Kevlarsjäl</w:t>
      </w:r>
      <w:r w:rsidRPr="17E03523">
        <w:rPr>
          <w:rFonts w:ascii="Segoe UI" w:eastAsia="Segoe UI" w:hAnsi="Segoe UI" w:cs="Segoe UI"/>
          <w:lang w:val="en-GB"/>
        </w:rPr>
        <w:t xml:space="preserve">) is nominated </w:t>
      </w:r>
      <w:r w:rsidRPr="17E03523">
        <w:rPr>
          <w:rFonts w:ascii="Segoe UI" w:eastAsia="Segoe UI" w:hAnsi="Segoe UI" w:cs="Segoe UI"/>
          <w:lang w:val="en-GB" w:bidi="en-GB"/>
        </w:rPr>
        <w:t>for</w:t>
      </w:r>
      <w:r w:rsidRPr="17E03523">
        <w:rPr>
          <w:rFonts w:ascii="Segoe UI" w:eastAsia="Segoe UI" w:hAnsi="Segoe UI" w:cs="Segoe UI"/>
          <w:lang w:val="en-GB"/>
        </w:rPr>
        <w:t xml:space="preserve"> the </w:t>
      </w:r>
      <w:r w:rsidRPr="17E03523">
        <w:rPr>
          <w:rFonts w:ascii="Segoe UI" w:eastAsia="Segoe UI" w:hAnsi="Segoe UI" w:cs="Segoe UI"/>
          <w:lang w:val="en-GB" w:bidi="en-GB"/>
        </w:rPr>
        <w:t xml:space="preserve">2026 </w:t>
      </w:r>
      <w:r w:rsidRPr="17E03523">
        <w:rPr>
          <w:rFonts w:ascii="Segoe UI" w:eastAsia="Segoe UI" w:hAnsi="Segoe UI" w:cs="Segoe UI"/>
          <w:lang w:val="en-GB"/>
        </w:rPr>
        <w:t>Nordic Council Film Prize. The nominees are</w:t>
      </w:r>
      <w:r w:rsidR="33898A57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director </w:t>
      </w:r>
      <w:r w:rsidRPr="17E03523">
        <w:rPr>
          <w:rFonts w:ascii="Segoe UI" w:eastAsia="Segoe UI" w:hAnsi="Segoe UI" w:cs="Segoe UI"/>
          <w:b/>
          <w:bCs/>
          <w:lang w:val="en-GB"/>
        </w:rPr>
        <w:t>Maria Eriksson-Hecht</w:t>
      </w:r>
      <w:r w:rsidRPr="17E03523">
        <w:rPr>
          <w:rFonts w:ascii="Segoe UI" w:eastAsia="Segoe UI" w:hAnsi="Segoe UI" w:cs="Segoe UI"/>
          <w:lang w:val="en-GB"/>
        </w:rPr>
        <w:t xml:space="preserve">, </w:t>
      </w:r>
      <w:r w:rsidRPr="17E03523">
        <w:rPr>
          <w:rFonts w:ascii="Segoe UI" w:eastAsia="Segoe UI" w:hAnsi="Segoe UI" w:cs="Segoe UI"/>
          <w:lang w:val="en-GB" w:bidi="en-GB"/>
        </w:rPr>
        <w:t>screen</w:t>
      </w:r>
      <w:r w:rsidRPr="17E03523">
        <w:rPr>
          <w:rFonts w:ascii="Segoe UI" w:eastAsia="Segoe UI" w:hAnsi="Segoe UI" w:cs="Segoe UI"/>
          <w:lang w:val="en-GB"/>
        </w:rPr>
        <w:t xml:space="preserve">writer </w:t>
      </w:r>
      <w:r w:rsidRPr="17E03523">
        <w:rPr>
          <w:rFonts w:ascii="Segoe UI" w:eastAsia="Segoe UI" w:hAnsi="Segoe UI" w:cs="Segoe UI"/>
          <w:b/>
          <w:bCs/>
          <w:lang w:val="en-GB"/>
        </w:rPr>
        <w:t>Pelle Rådström</w:t>
      </w:r>
      <w:r w:rsidRPr="17E03523">
        <w:rPr>
          <w:rFonts w:ascii="Segoe UI" w:eastAsia="Segoe UI" w:hAnsi="Segoe UI" w:cs="Segoe UI"/>
          <w:lang w:val="en-GB" w:bidi="en-GB"/>
        </w:rPr>
        <w:t>,</w:t>
      </w:r>
      <w:r w:rsidRPr="17E03523">
        <w:rPr>
          <w:rFonts w:ascii="Segoe UI" w:eastAsia="Segoe UI" w:hAnsi="Segoe UI" w:cs="Segoe UI"/>
          <w:lang w:val="en-GB"/>
        </w:rPr>
        <w:t xml:space="preserve"> and producers </w:t>
      </w:r>
      <w:r w:rsidRPr="17E03523">
        <w:rPr>
          <w:rFonts w:ascii="Segoe UI" w:eastAsia="Segoe UI" w:hAnsi="Segoe UI" w:cs="Segoe UI"/>
          <w:b/>
          <w:bCs/>
          <w:lang w:val="en-GB"/>
        </w:rPr>
        <w:t>Ronny Fritsch</w:t>
      </w:r>
      <w:r w:rsidR="00785942">
        <w:rPr>
          <w:rFonts w:ascii="Segoe UI" w:eastAsia="Segoe UI" w:hAnsi="Segoe UI" w:cs="Segoe UI"/>
          <w:b/>
          <w:bCs/>
          <w:lang w:val="en-GB"/>
        </w:rPr>
        <w:t>e</w:t>
      </w:r>
      <w:r w:rsidRPr="17E03523">
        <w:rPr>
          <w:rFonts w:ascii="Segoe UI" w:eastAsia="Segoe UI" w:hAnsi="Segoe UI" w:cs="Segoe UI"/>
          <w:lang w:val="en-GB"/>
        </w:rPr>
        <w:t xml:space="preserve"> and </w:t>
      </w:r>
      <w:r w:rsidRPr="17E03523">
        <w:rPr>
          <w:rFonts w:ascii="Segoe UI" w:eastAsia="Segoe UI" w:hAnsi="Segoe UI" w:cs="Segoe UI"/>
          <w:b/>
          <w:bCs/>
          <w:lang w:val="en-GB"/>
        </w:rPr>
        <w:t>Lizette Jonjic</w:t>
      </w:r>
      <w:r w:rsidRPr="17E03523">
        <w:rPr>
          <w:rFonts w:ascii="Segoe UI" w:eastAsia="Segoe UI" w:hAnsi="Segoe UI" w:cs="Segoe UI"/>
          <w:lang w:val="en-GB"/>
        </w:rPr>
        <w:t>.</w:t>
      </w:r>
    </w:p>
    <w:p w14:paraId="30FC6837" w14:textId="77777777" w:rsidR="00C953DC" w:rsidRPr="003261A5" w:rsidRDefault="00C953DC" w:rsidP="17E03523">
      <w:pPr>
        <w:spacing w:line="240" w:lineRule="auto"/>
        <w:rPr>
          <w:rFonts w:ascii="Segoe UI" w:eastAsia="Segoe UI" w:hAnsi="Segoe UI" w:cs="Segoe UI"/>
          <w:color w:val="BFBFBF" w:themeColor="background1" w:themeShade="BF"/>
          <w:lang w:val="en-GB"/>
        </w:rPr>
      </w:pPr>
    </w:p>
    <w:p w14:paraId="149D9097" w14:textId="77777777" w:rsidR="00C953DC" w:rsidRPr="003261A5" w:rsidRDefault="028B16EB" w:rsidP="17E03523">
      <w:pPr>
        <w:spacing w:line="240" w:lineRule="auto"/>
        <w:rPr>
          <w:rFonts w:ascii="Segoe UI" w:eastAsia="Segoe UI" w:hAnsi="Segoe UI" w:cs="Segoe UI"/>
          <w:b/>
          <w:bCs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 w:bidi="en-GB"/>
        </w:rPr>
        <w:t>Rationale:</w:t>
      </w:r>
    </w:p>
    <w:p w14:paraId="7BC0BBDB" w14:textId="77777777" w:rsidR="007F2E0D" w:rsidRPr="003261A5" w:rsidRDefault="577E7AE1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  <w:r w:rsidRPr="17E03523">
        <w:rPr>
          <w:rFonts w:ascii="Segoe UI" w:eastAsia="Segoe UI" w:hAnsi="Segoe UI" w:cs="Segoe UI"/>
          <w:i/>
          <w:iCs/>
          <w:kern w:val="0"/>
          <w:lang w:val="en-GB" w:bidi="en-GB"/>
          <w14:ligatures w14:val="none"/>
        </w:rPr>
        <w:t xml:space="preserve">Kevlar Soul </w:t>
      </w:r>
      <w:r w:rsidRPr="17E03523">
        <w:rPr>
          <w:rFonts w:ascii="Segoe UI" w:eastAsia="Segoe UI" w:hAnsi="Segoe UI" w:cs="Segoe UI"/>
          <w:kern w:val="0"/>
          <w:lang w:val="en-GB" w:bidi="en-GB"/>
          <w14:ligatures w14:val="none"/>
        </w:rPr>
        <w:t>is an admirable drama that combines a high level of artistic integrity with deep social concern. It is a film that very openly focuses on brothers Robin and Alex who, after the death of their mother, live with their alcoholic father, a former career officer.</w:t>
      </w:r>
    </w:p>
    <w:p w14:paraId="2BF3B9F2" w14:textId="77777777" w:rsidR="007F2E0D" w:rsidRPr="003261A5" w:rsidRDefault="577E7AE1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  <w:r w:rsidRPr="17E03523">
        <w:rPr>
          <w:rFonts w:ascii="Segoe UI" w:eastAsia="Segoe UI" w:hAnsi="Segoe UI" w:cs="Segoe UI"/>
          <w:kern w:val="0"/>
          <w:lang w:val="en-GB" w:bidi="en-GB"/>
          <w14:ligatures w14:val="none"/>
        </w:rPr>
        <w:t> </w:t>
      </w:r>
    </w:p>
    <w:p w14:paraId="40313648" w14:textId="77777777" w:rsidR="007F2E0D" w:rsidRPr="003261A5" w:rsidRDefault="577E7AE1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  <w:r w:rsidRPr="17E03523">
        <w:rPr>
          <w:rFonts w:ascii="Segoe UI" w:eastAsia="Segoe UI" w:hAnsi="Segoe UI" w:cs="Segoe UI"/>
          <w:kern w:val="0"/>
          <w:lang w:val="en-GB" w:bidi="en-GB"/>
          <w14:ligatures w14:val="none"/>
        </w:rPr>
        <w:t>Maria Eriksson-Hecht’s direction is characterised by the utmost care for both the narrative and for the visual expression. Her sensitive character direction captures the film’s main strength: the precise tonality in Josef Kersh’s and Rio Svensson’s skinless portrayals of the young brothers. The connection between them is tried and tested by violence, love, and a youthful energy in both body and soul. The razor-sharp casting is complemented by Torkel Peterson, who portrays a father who embodies the betrayal of the adult world, and Adja Sises, who gives a lively interpretation of the girl from the nicer side of town. </w:t>
      </w:r>
    </w:p>
    <w:p w14:paraId="3AFC38EE" w14:textId="77777777" w:rsidR="007F2E0D" w:rsidRPr="003261A5" w:rsidRDefault="577E7AE1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  <w:r w:rsidRPr="17E03523">
        <w:rPr>
          <w:rFonts w:ascii="Segoe UI" w:eastAsia="Segoe UI" w:hAnsi="Segoe UI" w:cs="Segoe UI"/>
          <w:kern w:val="0"/>
          <w:lang w:val="en-GB" w:bidi="en-GB"/>
          <w14:ligatures w14:val="none"/>
        </w:rPr>
        <w:t> </w:t>
      </w:r>
    </w:p>
    <w:p w14:paraId="7920D4F4" w14:textId="77777777" w:rsidR="007F2E0D" w:rsidRPr="003261A5" w:rsidRDefault="577E7AE1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  <w:r w:rsidRPr="17E03523">
        <w:rPr>
          <w:rFonts w:ascii="Segoe UI" w:eastAsia="Segoe UI" w:hAnsi="Segoe UI" w:cs="Segoe UI"/>
          <w:kern w:val="0"/>
          <w:lang w:val="en-GB" w:bidi="en-GB"/>
          <w14:ligatures w14:val="none"/>
        </w:rPr>
        <w:t>The film lends its title from an early song by Kent and plays out in the band’s hometown of Eskilstuna – a divided city where the industrial landscape has become a playground for a listless generation about to be lost. Maria Eriksson-Hecht’s feature film debut is both a burning depiction of society and a deeply touching portrait of brotherhood.</w:t>
      </w:r>
    </w:p>
    <w:p w14:paraId="7B969451" w14:textId="77777777" w:rsidR="007F2E0D" w:rsidRPr="003261A5" w:rsidRDefault="007F2E0D" w:rsidP="17E03523">
      <w:pPr>
        <w:spacing w:after="0" w:line="240" w:lineRule="auto"/>
        <w:rPr>
          <w:rFonts w:ascii="Segoe UI" w:eastAsia="Segoe UI" w:hAnsi="Segoe UI" w:cs="Segoe UI"/>
          <w:kern w:val="0"/>
          <w:lang w:val="en-GB" w:eastAsia="en-GB"/>
          <w14:ligatures w14:val="none"/>
        </w:rPr>
      </w:pPr>
    </w:p>
    <w:p w14:paraId="5AC4D50B" w14:textId="77777777" w:rsidR="007F2E0D" w:rsidRPr="003261A5" w:rsidRDefault="007F2E0D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4C2DFD4F" w14:textId="77777777" w:rsidR="00C953DC" w:rsidRPr="003261A5" w:rsidRDefault="028B16EB" w:rsidP="17E03523">
      <w:pPr>
        <w:spacing w:line="240" w:lineRule="auto"/>
        <w:rPr>
          <w:rFonts w:ascii="Segoe UI" w:eastAsia="Segoe UI" w:hAnsi="Segoe UI" w:cs="Segoe UI"/>
          <w:b/>
          <w:bCs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 w:bidi="en-GB"/>
        </w:rPr>
        <w:t>Biographies</w:t>
      </w:r>
    </w:p>
    <w:p w14:paraId="74DB8474" w14:textId="51E5DBC6" w:rsidR="00C953DC" w:rsidRPr="003261A5" w:rsidRDefault="3AEA861A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Maria Eriksson-Hecht</w:t>
      </w:r>
      <w:r w:rsidR="09ED0EE2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is </w:t>
      </w:r>
      <w:r w:rsidR="09ED0EE2" w:rsidRPr="17E03523">
        <w:rPr>
          <w:rFonts w:ascii="Segoe UI" w:eastAsia="Segoe UI" w:hAnsi="Segoe UI" w:cs="Segoe UI"/>
          <w:lang w:val="en-GB"/>
        </w:rPr>
        <w:t xml:space="preserve">a director </w:t>
      </w:r>
      <w:r w:rsidRPr="17E03523">
        <w:rPr>
          <w:rFonts w:ascii="Segoe UI" w:eastAsia="Segoe UI" w:hAnsi="Segoe UI" w:cs="Segoe UI"/>
          <w:lang w:val="en-GB"/>
        </w:rPr>
        <w:t>known for her authentic portrayals of children</w:t>
      </w:r>
      <w:r w:rsidR="07C10876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>grappling with the challenges of an adult world that has failed them. Having earned a</w:t>
      </w:r>
      <w:r w:rsidR="07C10876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 w:bidi="en-GB"/>
        </w:rPr>
        <w:t>m</w:t>
      </w:r>
      <w:r w:rsidRPr="17E03523">
        <w:rPr>
          <w:rFonts w:ascii="Segoe UI" w:eastAsia="Segoe UI" w:hAnsi="Segoe UI" w:cs="Segoe UI"/>
          <w:lang w:val="en-GB"/>
        </w:rPr>
        <w:t>aster</w:t>
      </w:r>
      <w:r w:rsidR="0117B68D" w:rsidRPr="17E03523">
        <w:rPr>
          <w:rFonts w:ascii="Segoe UI" w:eastAsia="Segoe UI" w:hAnsi="Segoe UI" w:cs="Segoe UI"/>
          <w:lang w:val="en-GB"/>
        </w:rPr>
        <w:t>’</w:t>
      </w:r>
      <w:r w:rsidRPr="17E03523">
        <w:rPr>
          <w:rFonts w:ascii="Segoe UI" w:eastAsia="Segoe UI" w:hAnsi="Segoe UI" w:cs="Segoe UI"/>
          <w:lang w:val="en-GB"/>
        </w:rPr>
        <w:t>s degree in directing from the Stockholm Academy of Dramatic Arts, her 2017</w:t>
      </w:r>
      <w:r w:rsidR="07C10876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graduation film Schoolyard Blues made a splash at the festival circuit, garnering more than </w:t>
      </w:r>
      <w:r w:rsidRPr="17E03523">
        <w:rPr>
          <w:rFonts w:ascii="Segoe UI" w:eastAsia="Segoe UI" w:hAnsi="Segoe UI" w:cs="Segoe UI"/>
          <w:lang w:val="en-GB" w:bidi="en-GB"/>
        </w:rPr>
        <w:t>40 awards across more than a hundred</w:t>
      </w:r>
      <w:r w:rsidRPr="17E03523">
        <w:rPr>
          <w:rFonts w:ascii="Segoe UI" w:eastAsia="Segoe UI" w:hAnsi="Segoe UI" w:cs="Segoe UI"/>
          <w:lang w:val="en-GB"/>
        </w:rPr>
        <w:t xml:space="preserve"> festivals. Following this success, Maria went on to direct</w:t>
      </w:r>
      <w:r w:rsidR="2F08457D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episodes for the acclaimed series </w:t>
      </w:r>
      <w:r w:rsidRPr="17E03523">
        <w:rPr>
          <w:rFonts w:ascii="Segoe UI" w:eastAsia="Segoe UI" w:hAnsi="Segoe UI" w:cs="Segoe UI"/>
          <w:i/>
          <w:iCs/>
          <w:lang w:val="en-GB"/>
        </w:rPr>
        <w:t>Thin Blue Line</w:t>
      </w:r>
      <w:r w:rsidRPr="17E03523">
        <w:rPr>
          <w:rFonts w:ascii="Segoe UI" w:eastAsia="Segoe UI" w:hAnsi="Segoe UI" w:cs="Segoe UI"/>
          <w:lang w:val="en-GB"/>
        </w:rPr>
        <w:t xml:space="preserve"> (</w:t>
      </w:r>
      <w:r w:rsidRPr="17E03523">
        <w:rPr>
          <w:rFonts w:ascii="Segoe UI" w:eastAsia="Segoe UI" w:hAnsi="Segoe UI" w:cs="Segoe UI"/>
          <w:i/>
          <w:iCs/>
          <w:lang w:val="en-GB"/>
        </w:rPr>
        <w:t>Tunna blå linje</w:t>
      </w:r>
      <w:r w:rsidRPr="17E03523">
        <w:rPr>
          <w:rFonts w:ascii="Segoe UI" w:eastAsia="Segoe UI" w:hAnsi="Segoe UI" w:cs="Segoe UI"/>
          <w:lang w:val="en-GB"/>
        </w:rPr>
        <w:t xml:space="preserve">) and </w:t>
      </w:r>
      <w:r w:rsidRPr="17E03523">
        <w:rPr>
          <w:rFonts w:ascii="Segoe UI" w:eastAsia="Segoe UI" w:hAnsi="Segoe UI" w:cs="Segoe UI"/>
          <w:i/>
          <w:iCs/>
          <w:lang w:val="en-GB"/>
        </w:rPr>
        <w:t>Thunder in My Heart</w:t>
      </w:r>
      <w:r w:rsidRPr="17E03523">
        <w:rPr>
          <w:rFonts w:ascii="Segoe UI" w:eastAsia="Segoe UI" w:hAnsi="Segoe UI" w:cs="Segoe UI"/>
          <w:lang w:val="en-GB"/>
        </w:rPr>
        <w:t xml:space="preserve">. </w:t>
      </w:r>
      <w:r w:rsidRPr="17E03523">
        <w:rPr>
          <w:rFonts w:ascii="Segoe UI" w:eastAsia="Segoe UI" w:hAnsi="Segoe UI" w:cs="Segoe UI"/>
          <w:i/>
          <w:iCs/>
          <w:lang w:val="en-GB"/>
        </w:rPr>
        <w:t>Kevlar Soul</w:t>
      </w:r>
      <w:r w:rsidRPr="17E03523">
        <w:rPr>
          <w:rFonts w:ascii="Segoe UI" w:eastAsia="Segoe UI" w:hAnsi="Segoe UI" w:cs="Segoe UI"/>
          <w:lang w:val="en-GB"/>
        </w:rPr>
        <w:t xml:space="preserve"> marks her feature film </w:t>
      </w:r>
      <w:proofErr w:type="gramStart"/>
      <w:r w:rsidRPr="17E03523">
        <w:rPr>
          <w:rFonts w:ascii="Segoe UI" w:eastAsia="Segoe UI" w:hAnsi="Segoe UI" w:cs="Segoe UI"/>
          <w:lang w:val="en-GB"/>
        </w:rPr>
        <w:t>debut,</w:t>
      </w:r>
      <w:r w:rsidR="7E70BE4B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>and</w:t>
      </w:r>
      <w:proofErr w:type="gramEnd"/>
      <w:r w:rsidRPr="17E03523">
        <w:rPr>
          <w:rFonts w:ascii="Segoe UI" w:eastAsia="Segoe UI" w:hAnsi="Segoe UI" w:cs="Segoe UI"/>
          <w:lang w:val="en-GB"/>
        </w:rPr>
        <w:t xml:space="preserve"> earned her a Guldbagge Award for Best Director.</w:t>
      </w:r>
    </w:p>
    <w:p w14:paraId="14E6632C" w14:textId="77777777" w:rsidR="00C953DC" w:rsidRPr="003261A5" w:rsidRDefault="00C953DC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2E9EB39D" w14:textId="05CA7F07" w:rsidR="00C953DC" w:rsidRPr="003261A5" w:rsidRDefault="3AEA861A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Pelle Rådström</w:t>
      </w:r>
      <w:r w:rsidRPr="17E03523">
        <w:rPr>
          <w:rFonts w:ascii="Segoe UI" w:eastAsia="Segoe UI" w:hAnsi="Segoe UI" w:cs="Segoe UI"/>
          <w:lang w:val="en-GB"/>
        </w:rPr>
        <w:t xml:space="preserve"> was born in 1986 in Stockholm, where he still lives. He holds a master’s degree in screenwriting from the Stockholm University of the Arts and has </w:t>
      </w:r>
      <w:r w:rsidRPr="17E03523">
        <w:rPr>
          <w:rFonts w:ascii="Segoe UI" w:eastAsia="Segoe UI" w:hAnsi="Segoe UI" w:cs="Segoe UI"/>
          <w:lang w:val="en-GB"/>
        </w:rPr>
        <w:lastRenderedPageBreak/>
        <w:t xml:space="preserve">written several acclaimed and award-winning short films, feature films, and </w:t>
      </w:r>
      <w:r w:rsidRPr="17E03523">
        <w:rPr>
          <w:rFonts w:ascii="Segoe UI" w:eastAsia="Segoe UI" w:hAnsi="Segoe UI" w:cs="Segoe UI"/>
          <w:lang w:val="en-GB" w:bidi="en-GB"/>
        </w:rPr>
        <w:t>television</w:t>
      </w:r>
      <w:r w:rsidRPr="17E03523">
        <w:rPr>
          <w:rFonts w:ascii="Segoe UI" w:eastAsia="Segoe UI" w:hAnsi="Segoe UI" w:cs="Segoe UI"/>
          <w:lang w:val="en-GB"/>
        </w:rPr>
        <w:t xml:space="preserve"> series. </w:t>
      </w:r>
      <w:r w:rsidRPr="17E03523">
        <w:rPr>
          <w:rFonts w:ascii="Segoe UI" w:eastAsia="Segoe UI" w:hAnsi="Segoe UI" w:cs="Segoe UI"/>
          <w:lang w:val="en-GB" w:bidi="en-GB"/>
        </w:rPr>
        <w:t xml:space="preserve">Among other roles, </w:t>
      </w:r>
      <w:r w:rsidRPr="17E03523">
        <w:rPr>
          <w:rFonts w:ascii="Segoe UI" w:eastAsia="Segoe UI" w:hAnsi="Segoe UI" w:cs="Segoe UI"/>
          <w:lang w:val="en-GB"/>
        </w:rPr>
        <w:t>Rådström is</w:t>
      </w:r>
      <w:r w:rsidRPr="17E03523">
        <w:rPr>
          <w:rFonts w:ascii="Segoe UI" w:eastAsia="Segoe UI" w:hAnsi="Segoe UI" w:cs="Segoe UI"/>
          <w:lang w:val="en-GB" w:bidi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head writer of the </w:t>
      </w:r>
      <w:r w:rsidRPr="17E03523">
        <w:rPr>
          <w:rFonts w:ascii="Segoe UI" w:eastAsia="Segoe UI" w:hAnsi="Segoe UI" w:cs="Segoe UI"/>
          <w:lang w:val="en-GB" w:bidi="en-GB"/>
        </w:rPr>
        <w:t>television</w:t>
      </w:r>
      <w:r w:rsidRPr="17E03523">
        <w:rPr>
          <w:rFonts w:ascii="Segoe UI" w:eastAsia="Segoe UI" w:hAnsi="Segoe UI" w:cs="Segoe UI"/>
          <w:lang w:val="en-GB"/>
        </w:rPr>
        <w:t xml:space="preserve"> series </w:t>
      </w:r>
      <w:r w:rsidRPr="17E03523">
        <w:rPr>
          <w:rFonts w:ascii="Segoe UI" w:eastAsia="Segoe UI" w:hAnsi="Segoe UI" w:cs="Segoe UI"/>
          <w:i/>
          <w:iCs/>
          <w:lang w:val="en-GB"/>
        </w:rPr>
        <w:t>Pressure Point (Smärtpunkten)</w:t>
      </w:r>
      <w:r w:rsidRPr="17E03523">
        <w:rPr>
          <w:rFonts w:ascii="Segoe UI" w:eastAsia="Segoe UI" w:hAnsi="Segoe UI" w:cs="Segoe UI"/>
          <w:lang w:val="en-GB"/>
        </w:rPr>
        <w:t xml:space="preserve">, for which he won the prestigious Nordisk Film &amp; TV Fond’s Nordic Script Series Award at the Göteborg Film Festival 2025. His latest work is the screenplay for </w:t>
      </w:r>
      <w:r w:rsidRPr="17E03523">
        <w:rPr>
          <w:rFonts w:ascii="Segoe UI" w:eastAsia="Segoe UI" w:hAnsi="Segoe UI" w:cs="Segoe UI"/>
          <w:i/>
          <w:iCs/>
          <w:lang w:val="en-GB"/>
        </w:rPr>
        <w:t>Kevlar Soul</w:t>
      </w:r>
      <w:r w:rsidRPr="17E03523">
        <w:rPr>
          <w:rFonts w:ascii="Segoe UI" w:eastAsia="Segoe UI" w:hAnsi="Segoe UI" w:cs="Segoe UI"/>
          <w:lang w:val="en-GB"/>
        </w:rPr>
        <w:t xml:space="preserve">, which was nominated for seven Guldbagge Awards </w:t>
      </w:r>
      <w:r w:rsidRPr="17E03523">
        <w:rPr>
          <w:rFonts w:ascii="Segoe UI" w:eastAsia="Segoe UI" w:hAnsi="Segoe UI" w:cs="Segoe UI"/>
          <w:lang w:val="en-GB" w:bidi="en-GB"/>
        </w:rPr>
        <w:t>of which it</w:t>
      </w:r>
      <w:r w:rsidRPr="17E03523">
        <w:rPr>
          <w:rFonts w:ascii="Segoe UI" w:eastAsia="Segoe UI" w:hAnsi="Segoe UI" w:cs="Segoe UI"/>
          <w:lang w:val="en-GB"/>
        </w:rPr>
        <w:t xml:space="preserve"> won three.</w:t>
      </w:r>
    </w:p>
    <w:p w14:paraId="6F8B071B" w14:textId="77777777" w:rsidR="007D7A61" w:rsidRPr="003261A5" w:rsidRDefault="007D7A61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5954F6EE" w14:textId="45DFCD67" w:rsidR="007D7A61" w:rsidRPr="003261A5" w:rsidRDefault="07C10876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Ronny Fritsche</w:t>
      </w:r>
      <w:r w:rsidRPr="17E03523">
        <w:rPr>
          <w:rFonts w:ascii="Segoe UI" w:eastAsia="Segoe UI" w:hAnsi="Segoe UI" w:cs="Segoe UI"/>
          <w:lang w:val="en-GB"/>
        </w:rPr>
        <w:t xml:space="preserve"> is a producer </w:t>
      </w:r>
      <w:r w:rsidRPr="17E03523">
        <w:rPr>
          <w:rFonts w:ascii="Segoe UI" w:eastAsia="Segoe UI" w:hAnsi="Segoe UI" w:cs="Segoe UI"/>
          <w:lang w:val="en-GB" w:bidi="en-GB"/>
        </w:rPr>
        <w:t>who</w:t>
      </w:r>
      <w:r w:rsidRPr="17E03523">
        <w:rPr>
          <w:rFonts w:ascii="Segoe UI" w:eastAsia="Segoe UI" w:hAnsi="Segoe UI" w:cs="Segoe UI"/>
          <w:lang w:val="en-GB"/>
        </w:rPr>
        <w:t xml:space="preserve"> became known as a pioneer of the green transformation of the Swedish and Nordic film industry, both through his own productions and by supporting other productions in their sustainability work. His work on </w:t>
      </w:r>
      <w:r w:rsidRPr="17E03523">
        <w:rPr>
          <w:rFonts w:ascii="Segoe UI" w:eastAsia="Segoe UI" w:hAnsi="Segoe UI" w:cs="Segoe UI"/>
          <w:i/>
          <w:iCs/>
          <w:lang w:val="en-GB"/>
        </w:rPr>
        <w:t>Kevlar Soul</w:t>
      </w:r>
      <w:r w:rsidRPr="17E03523">
        <w:rPr>
          <w:rFonts w:ascii="Segoe UI" w:eastAsia="Segoe UI" w:hAnsi="Segoe UI" w:cs="Segoe UI"/>
          <w:lang w:val="en-GB"/>
        </w:rPr>
        <w:t xml:space="preserve"> has been recognised as an example of leadership where filmmaking never comes at the expense of future generations.</w:t>
      </w:r>
      <w:r w:rsidR="5768B0B3" w:rsidRPr="17E03523">
        <w:rPr>
          <w:rFonts w:ascii="Segoe UI" w:eastAsia="Segoe UI" w:hAnsi="Segoe UI" w:cs="Segoe UI"/>
          <w:lang w:val="en-GB"/>
        </w:rPr>
        <w:t xml:space="preserve"> </w:t>
      </w:r>
      <w:r w:rsidRPr="17E03523">
        <w:rPr>
          <w:rFonts w:ascii="Segoe UI" w:eastAsia="Segoe UI" w:hAnsi="Segoe UI" w:cs="Segoe UI"/>
          <w:lang w:val="en-GB"/>
        </w:rPr>
        <w:t xml:space="preserve">He holds a </w:t>
      </w:r>
      <w:proofErr w:type="gramStart"/>
      <w:r w:rsidRPr="17E03523">
        <w:rPr>
          <w:rFonts w:ascii="Segoe UI" w:eastAsia="Segoe UI" w:hAnsi="Segoe UI" w:cs="Segoe UI"/>
          <w:lang w:val="en-GB" w:bidi="en-GB"/>
        </w:rPr>
        <w:t>b</w:t>
      </w:r>
      <w:r w:rsidRPr="17E03523">
        <w:rPr>
          <w:rFonts w:ascii="Segoe UI" w:eastAsia="Segoe UI" w:hAnsi="Segoe UI" w:cs="Segoe UI"/>
          <w:lang w:val="en-GB"/>
        </w:rPr>
        <w:t>achelor</w:t>
      </w:r>
      <w:r w:rsidR="6554E158" w:rsidRPr="17E03523">
        <w:rPr>
          <w:rFonts w:ascii="Segoe UI" w:eastAsia="Segoe UI" w:hAnsi="Segoe UI" w:cs="Segoe UI"/>
          <w:lang w:val="en-GB"/>
        </w:rPr>
        <w:t>’</w:t>
      </w:r>
      <w:r w:rsidRPr="17E03523">
        <w:rPr>
          <w:rFonts w:ascii="Segoe UI" w:eastAsia="Segoe UI" w:hAnsi="Segoe UI" w:cs="Segoe UI"/>
          <w:lang w:val="en-GB"/>
        </w:rPr>
        <w:t>s degree in Film Production</w:t>
      </w:r>
      <w:proofErr w:type="gramEnd"/>
      <w:r w:rsidRPr="17E03523">
        <w:rPr>
          <w:rFonts w:ascii="Segoe UI" w:eastAsia="Segoe UI" w:hAnsi="Segoe UI" w:cs="Segoe UI"/>
          <w:lang w:val="en-GB"/>
        </w:rPr>
        <w:t xml:space="preserve"> from the Stockholm Academy of Dramatic Arts, where his graduation film was shortlisted for a Student Academy Award. After graduating, Zentropa Sweden quickly became his creative home, where he developed his career as a producer and went on to produce the feature film </w:t>
      </w:r>
      <w:r w:rsidRPr="17E03523">
        <w:rPr>
          <w:rFonts w:ascii="Segoe UI" w:eastAsia="Segoe UI" w:hAnsi="Segoe UI" w:cs="Segoe UI"/>
          <w:i/>
          <w:iCs/>
          <w:lang w:val="en-GB"/>
        </w:rPr>
        <w:t>Kevlar Soul</w:t>
      </w:r>
      <w:r w:rsidRPr="17E03523">
        <w:rPr>
          <w:rFonts w:ascii="Segoe UI" w:eastAsia="Segoe UI" w:hAnsi="Segoe UI" w:cs="Segoe UI"/>
          <w:lang w:val="en-GB"/>
        </w:rPr>
        <w:t>.</w:t>
      </w:r>
    </w:p>
    <w:p w14:paraId="42E28F95" w14:textId="77777777" w:rsidR="00EF0AB7" w:rsidRPr="003261A5" w:rsidRDefault="00EF0AB7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2A642184" w14:textId="2EF46728" w:rsidR="00EF0AB7" w:rsidRPr="003261A5" w:rsidRDefault="1AF085BC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Lizette Jonjic</w:t>
      </w:r>
      <w:r w:rsidRPr="17E03523">
        <w:rPr>
          <w:rFonts w:ascii="Segoe UI" w:eastAsia="Segoe UI" w:hAnsi="Segoe UI" w:cs="Segoe UI"/>
          <w:lang w:val="en-GB"/>
        </w:rPr>
        <w:t xml:space="preserve"> has been working in the Swedish film industry since 1999. In 2010, she was selected as Sweden’s “Producer on the Move” at the Cannes Film Festival. She is a member of the EAVE Producers Network, AMPAS (The Academy of Motion Picture Arts and Sciences), and the European Film Academy (EFA). For ten years, she was CEO and co-owner of</w:t>
      </w:r>
      <w:r w:rsidRPr="17E03523">
        <w:rPr>
          <w:rFonts w:ascii="Segoe UI" w:eastAsia="Segoe UI" w:hAnsi="Segoe UI" w:cs="Segoe UI"/>
          <w:lang w:val="en-GB" w:bidi="en-GB"/>
        </w:rPr>
        <w:t xml:space="preserve"> the</w:t>
      </w:r>
      <w:r w:rsidRPr="17E03523">
        <w:rPr>
          <w:rFonts w:ascii="Segoe UI" w:eastAsia="Segoe UI" w:hAnsi="Segoe UI" w:cs="Segoe UI"/>
          <w:lang w:val="en-GB"/>
        </w:rPr>
        <w:t xml:space="preserve"> production company Migma Film AB, focusing primarily on international co-productions. Since joining Zentropa Sweden AB in 2014, she has worked as a producer and has, in recent years, also taken on the role of Executive Manager for the company in Sweden.</w:t>
      </w:r>
    </w:p>
    <w:p w14:paraId="52CAD718" w14:textId="77777777" w:rsidR="00EF0AB7" w:rsidRPr="003261A5" w:rsidRDefault="00EF0AB7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0DC024B5" w14:textId="317047B5" w:rsidR="00EF0AB7" w:rsidRPr="003261A5" w:rsidRDefault="1AF085BC" w:rsidP="17E03523">
      <w:pPr>
        <w:spacing w:line="240" w:lineRule="auto"/>
        <w:rPr>
          <w:rFonts w:ascii="Segoe UI" w:eastAsia="Segoe UI" w:hAnsi="Segoe UI" w:cs="Segoe UI"/>
          <w:b/>
          <w:bCs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/>
        </w:rPr>
        <w:t>Short synopsis</w:t>
      </w:r>
    </w:p>
    <w:p w14:paraId="628C1559" w14:textId="540CDDA3" w:rsidR="00EF0AB7" w:rsidRPr="003261A5" w:rsidRDefault="1AF085BC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lang w:val="en-GB"/>
        </w:rPr>
        <w:t xml:space="preserve">Let down by the adult world, teenage brothers Alex and Robin have been left to fend for themselves. Their protective symbiosis has forged a strong bond that’s made Robin completely reliant on </w:t>
      </w:r>
      <w:r w:rsidRPr="17E03523">
        <w:rPr>
          <w:rFonts w:ascii="Segoe UI" w:eastAsia="Segoe UI" w:hAnsi="Segoe UI" w:cs="Segoe UI"/>
          <w:lang w:val="en-GB" w:bidi="en-GB"/>
        </w:rPr>
        <w:t>his</w:t>
      </w:r>
      <w:r w:rsidRPr="17E03523">
        <w:rPr>
          <w:rFonts w:ascii="Segoe UI" w:eastAsia="Segoe UI" w:hAnsi="Segoe UI" w:cs="Segoe UI"/>
          <w:lang w:val="en-GB"/>
        </w:rPr>
        <w:t xml:space="preserve"> older </w:t>
      </w:r>
      <w:r w:rsidRPr="17E03523">
        <w:rPr>
          <w:rFonts w:ascii="Segoe UI" w:eastAsia="Segoe UI" w:hAnsi="Segoe UI" w:cs="Segoe UI"/>
          <w:lang w:val="en-GB" w:bidi="en-GB"/>
        </w:rPr>
        <w:t xml:space="preserve">brother </w:t>
      </w:r>
      <w:r w:rsidRPr="17E03523">
        <w:rPr>
          <w:rFonts w:ascii="Segoe UI" w:eastAsia="Segoe UI" w:hAnsi="Segoe UI" w:cs="Segoe UI"/>
          <w:lang w:val="en-GB"/>
        </w:rPr>
        <w:t xml:space="preserve">Alex. That is, until Alex falls in love. Feeling abandoned by Alex, Robin </w:t>
      </w:r>
      <w:r w:rsidRPr="17E03523">
        <w:rPr>
          <w:rFonts w:ascii="Segoe UI" w:eastAsia="Segoe UI" w:hAnsi="Segoe UI" w:cs="Segoe UI"/>
          <w:lang w:val="en-GB" w:bidi="en-GB"/>
        </w:rPr>
        <w:t>spirals</w:t>
      </w:r>
      <w:r w:rsidRPr="17E03523">
        <w:rPr>
          <w:rFonts w:ascii="Segoe UI" w:eastAsia="Segoe UI" w:hAnsi="Segoe UI" w:cs="Segoe UI"/>
          <w:lang w:val="en-GB"/>
        </w:rPr>
        <w:t xml:space="preserve"> into </w:t>
      </w:r>
      <w:r w:rsidRPr="17E03523">
        <w:rPr>
          <w:rFonts w:ascii="Segoe UI" w:eastAsia="Segoe UI" w:hAnsi="Segoe UI" w:cs="Segoe UI"/>
          <w:lang w:val="en-GB" w:bidi="en-GB"/>
        </w:rPr>
        <w:t xml:space="preserve">a </w:t>
      </w:r>
      <w:r w:rsidRPr="17E03523">
        <w:rPr>
          <w:rFonts w:ascii="Segoe UI" w:eastAsia="Segoe UI" w:hAnsi="Segoe UI" w:cs="Segoe UI"/>
          <w:lang w:val="en-GB"/>
        </w:rPr>
        <w:t>freefall. Alex blames himself for naively letting his first love distract him from his responsibilities towards his younger brother and pours all his effort</w:t>
      </w:r>
      <w:r w:rsidRPr="17E03523">
        <w:rPr>
          <w:rFonts w:ascii="Segoe UI" w:eastAsia="Segoe UI" w:hAnsi="Segoe UI" w:cs="Segoe UI"/>
          <w:lang w:val="en-GB" w:bidi="en-GB"/>
        </w:rPr>
        <w:t>s</w:t>
      </w:r>
      <w:r w:rsidRPr="17E03523">
        <w:rPr>
          <w:rFonts w:ascii="Segoe UI" w:eastAsia="Segoe UI" w:hAnsi="Segoe UI" w:cs="Segoe UI"/>
          <w:lang w:val="en-GB"/>
        </w:rPr>
        <w:t xml:space="preserve"> into saving Robin</w:t>
      </w:r>
      <w:r w:rsidRPr="17E03523">
        <w:rPr>
          <w:rFonts w:ascii="Segoe UI" w:eastAsia="Segoe UI" w:hAnsi="Segoe UI" w:cs="Segoe UI"/>
          <w:lang w:val="en-GB" w:bidi="en-GB"/>
        </w:rPr>
        <w:t xml:space="preserve"> – </w:t>
      </w:r>
      <w:r w:rsidRPr="17E03523">
        <w:rPr>
          <w:rFonts w:ascii="Segoe UI" w:eastAsia="Segoe UI" w:hAnsi="Segoe UI" w:cs="Segoe UI"/>
          <w:lang w:val="en-GB"/>
        </w:rPr>
        <w:t>who may not want to be saved.</w:t>
      </w:r>
    </w:p>
    <w:p w14:paraId="12ED5287" w14:textId="77777777" w:rsidR="00EF0AB7" w:rsidRPr="003261A5" w:rsidRDefault="00EF0AB7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</w:p>
    <w:p w14:paraId="4F9B7AFB" w14:textId="2200ACBD" w:rsidR="00EF0AB7" w:rsidRPr="003261A5" w:rsidRDefault="1AF085BC" w:rsidP="17E03523">
      <w:pPr>
        <w:spacing w:line="240" w:lineRule="auto"/>
        <w:rPr>
          <w:rFonts w:ascii="Segoe UI" w:eastAsia="Segoe UI" w:hAnsi="Segoe UI" w:cs="Segoe UI"/>
          <w:color w:val="000000" w:themeColor="text1"/>
          <w:lang w:val="en-GB"/>
        </w:rPr>
      </w:pPr>
      <w:r w:rsidRPr="17E03523">
        <w:rPr>
          <w:rFonts w:ascii="Segoe UI" w:eastAsia="Segoe UI" w:hAnsi="Segoe UI" w:cs="Segoe UI"/>
          <w:b/>
          <w:bCs/>
          <w:lang w:val="en-GB" w:bidi="en-GB"/>
        </w:rPr>
        <w:t>Further information</w:t>
      </w:r>
      <w:r w:rsidR="5F0D3779">
        <w:br/>
      </w:r>
      <w:r w:rsidRPr="17E03523">
        <w:rPr>
          <w:rFonts w:ascii="Segoe UI" w:eastAsia="Segoe UI" w:hAnsi="Segoe UI" w:cs="Segoe UI"/>
          <w:b/>
          <w:bCs/>
          <w:lang w:val="en-GB"/>
        </w:rPr>
        <w:t>National premiere:</w:t>
      </w:r>
      <w:r w:rsidR="36D9EFD0" w:rsidRPr="17E03523">
        <w:rPr>
          <w:rFonts w:ascii="Segoe UI" w:eastAsia="Segoe UI" w:hAnsi="Segoe UI" w:cs="Segoe UI"/>
          <w:b/>
          <w:bCs/>
          <w:lang w:val="en-GB"/>
        </w:rPr>
        <w:t xml:space="preserve"> </w:t>
      </w:r>
      <w:r w:rsidR="36D9EFD0" w:rsidRPr="17E03523">
        <w:rPr>
          <w:rFonts w:ascii="Segoe UI" w:eastAsia="Segoe UI" w:hAnsi="Segoe UI" w:cs="Segoe UI"/>
          <w:lang w:val="en-GB"/>
        </w:rPr>
        <w:t>22</w:t>
      </w:r>
      <w:r w:rsidRPr="17E03523">
        <w:rPr>
          <w:rFonts w:ascii="Segoe UI" w:eastAsia="Segoe UI" w:hAnsi="Segoe UI" w:cs="Segoe UI"/>
          <w:lang w:val="en-GB" w:bidi="en-GB"/>
        </w:rPr>
        <w:t xml:space="preserve"> August </w:t>
      </w:r>
      <w:r w:rsidR="36D9EFD0" w:rsidRPr="17E03523">
        <w:rPr>
          <w:rFonts w:ascii="Segoe UI" w:eastAsia="Segoe UI" w:hAnsi="Segoe UI" w:cs="Segoe UI"/>
          <w:lang w:val="en-GB"/>
        </w:rPr>
        <w:t>2025</w:t>
      </w:r>
      <w:r w:rsidR="5F0D3779">
        <w:br/>
      </w:r>
      <w:r w:rsidRPr="17E03523">
        <w:rPr>
          <w:rFonts w:ascii="Segoe UI" w:eastAsia="Segoe UI" w:hAnsi="Segoe UI" w:cs="Segoe UI"/>
          <w:b/>
          <w:bCs/>
          <w:lang w:val="en-GB"/>
        </w:rPr>
        <w:t xml:space="preserve">Production company: </w:t>
      </w:r>
      <w:r w:rsidRPr="17E03523">
        <w:rPr>
          <w:rFonts w:ascii="Segoe UI" w:eastAsia="Segoe UI" w:hAnsi="Segoe UI" w:cs="Segoe UI"/>
          <w:lang w:val="en-GB"/>
        </w:rPr>
        <w:t>Zentropa Sweden AB</w:t>
      </w:r>
      <w:r w:rsidR="5F0D3779">
        <w:br/>
      </w:r>
      <w:r w:rsidRPr="17E03523">
        <w:rPr>
          <w:rFonts w:ascii="Segoe UI" w:eastAsia="Segoe UI" w:hAnsi="Segoe UI" w:cs="Segoe UI"/>
          <w:b/>
          <w:bCs/>
          <w:lang w:val="en-GB"/>
        </w:rPr>
        <w:t>Distribution compan</w:t>
      </w:r>
      <w:r w:rsidR="05FA3E79" w:rsidRPr="17E03523">
        <w:rPr>
          <w:rFonts w:ascii="Segoe UI" w:eastAsia="Segoe UI" w:hAnsi="Segoe UI" w:cs="Segoe UI"/>
          <w:b/>
          <w:bCs/>
          <w:lang w:val="en-GB"/>
        </w:rPr>
        <w:t>ies</w:t>
      </w:r>
      <w:r w:rsidRPr="17E03523">
        <w:rPr>
          <w:rFonts w:ascii="Segoe UI" w:eastAsia="Segoe UI" w:hAnsi="Segoe UI" w:cs="Segoe UI"/>
          <w:b/>
          <w:bCs/>
          <w:lang w:val="en-GB"/>
        </w:rPr>
        <w:t xml:space="preserve">: </w:t>
      </w:r>
      <w:r w:rsidRPr="17E03523">
        <w:rPr>
          <w:rFonts w:ascii="Segoe UI" w:eastAsia="Segoe UI" w:hAnsi="Segoe UI" w:cs="Segoe UI"/>
          <w:lang w:val="en-GB"/>
        </w:rPr>
        <w:t>TriArt (</w:t>
      </w:r>
      <w:r w:rsidR="7BD6EE13" w:rsidRPr="17E03523">
        <w:rPr>
          <w:rFonts w:ascii="Segoe UI" w:eastAsia="Segoe UI" w:hAnsi="Segoe UI" w:cs="Segoe UI"/>
          <w:lang w:val="en-GB"/>
        </w:rPr>
        <w:t>SE</w:t>
      </w:r>
      <w:r w:rsidRPr="17E03523">
        <w:rPr>
          <w:rFonts w:ascii="Segoe UI" w:eastAsia="Segoe UI" w:hAnsi="Segoe UI" w:cs="Segoe UI"/>
          <w:lang w:val="en-GB"/>
        </w:rPr>
        <w:t>)</w:t>
      </w:r>
      <w:r w:rsidR="7BD6EE13" w:rsidRPr="17E03523">
        <w:rPr>
          <w:rFonts w:ascii="Segoe UI" w:eastAsia="Segoe UI" w:hAnsi="Segoe UI" w:cs="Segoe UI"/>
          <w:lang w:val="en-GB"/>
        </w:rPr>
        <w:t>,</w:t>
      </w:r>
      <w:r w:rsidRPr="17E03523">
        <w:rPr>
          <w:rFonts w:ascii="Segoe UI" w:eastAsia="Segoe UI" w:hAnsi="Segoe UI" w:cs="Segoe UI"/>
          <w:lang w:val="en-GB"/>
        </w:rPr>
        <w:t xml:space="preserve"> B Plan (F</w:t>
      </w:r>
      <w:r w:rsidR="7BD6EE13" w:rsidRPr="17E03523">
        <w:rPr>
          <w:rFonts w:ascii="Segoe UI" w:eastAsia="Segoe UI" w:hAnsi="Segoe UI" w:cs="Segoe UI"/>
          <w:lang w:val="en-GB"/>
        </w:rPr>
        <w:t>I</w:t>
      </w:r>
      <w:r w:rsidRPr="17E03523">
        <w:rPr>
          <w:rFonts w:ascii="Segoe UI" w:eastAsia="Segoe UI" w:hAnsi="Segoe UI" w:cs="Segoe UI"/>
          <w:lang w:val="en-GB" w:bidi="en-GB"/>
        </w:rPr>
        <w:t>),</w:t>
      </w:r>
      <w:r w:rsidRPr="17E03523">
        <w:rPr>
          <w:rFonts w:ascii="Segoe UI" w:eastAsia="Segoe UI" w:hAnsi="Segoe UI" w:cs="Segoe UI"/>
          <w:lang w:val="en-GB"/>
        </w:rPr>
        <w:t xml:space="preserve"> Tour de force (NO)</w:t>
      </w:r>
    </w:p>
    <w:p w14:paraId="1859B8A2" w14:textId="77777777" w:rsidR="00EF0AB7" w:rsidRPr="003261A5" w:rsidRDefault="00EF0AB7" w:rsidP="17E03523">
      <w:pPr>
        <w:spacing w:line="240" w:lineRule="auto"/>
        <w:rPr>
          <w:rFonts w:ascii="Segoe UI" w:eastAsia="Segoe UI" w:hAnsi="Segoe UI" w:cs="Segoe UI"/>
          <w:b/>
          <w:bCs/>
          <w:color w:val="000000" w:themeColor="text1"/>
          <w:lang w:val="en-GB"/>
        </w:rPr>
      </w:pPr>
    </w:p>
    <w:sectPr w:rsidR="00EF0AB7" w:rsidRPr="003261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3DC"/>
    <w:rsid w:val="000F5DAC"/>
    <w:rsid w:val="001652A1"/>
    <w:rsid w:val="002D3FDA"/>
    <w:rsid w:val="0031601C"/>
    <w:rsid w:val="003261A5"/>
    <w:rsid w:val="00341BAD"/>
    <w:rsid w:val="005D5E39"/>
    <w:rsid w:val="00657FB4"/>
    <w:rsid w:val="00773F5F"/>
    <w:rsid w:val="00785942"/>
    <w:rsid w:val="007D7A61"/>
    <w:rsid w:val="007F2E0D"/>
    <w:rsid w:val="008272FD"/>
    <w:rsid w:val="00841F0B"/>
    <w:rsid w:val="00863906"/>
    <w:rsid w:val="008B2877"/>
    <w:rsid w:val="00A226A3"/>
    <w:rsid w:val="00AD6067"/>
    <w:rsid w:val="00C67E5D"/>
    <w:rsid w:val="00C953DC"/>
    <w:rsid w:val="00CD6D2D"/>
    <w:rsid w:val="00D2113C"/>
    <w:rsid w:val="00D57A76"/>
    <w:rsid w:val="00DD54A1"/>
    <w:rsid w:val="00E03416"/>
    <w:rsid w:val="00EF0AB7"/>
    <w:rsid w:val="0117B68D"/>
    <w:rsid w:val="028B16EB"/>
    <w:rsid w:val="04609818"/>
    <w:rsid w:val="05FA3E79"/>
    <w:rsid w:val="07C10876"/>
    <w:rsid w:val="09ED0EE2"/>
    <w:rsid w:val="0AD4B8CA"/>
    <w:rsid w:val="12330869"/>
    <w:rsid w:val="14A57917"/>
    <w:rsid w:val="17E03523"/>
    <w:rsid w:val="1AF085BC"/>
    <w:rsid w:val="22EA306B"/>
    <w:rsid w:val="24D2E0C9"/>
    <w:rsid w:val="2DDD7AED"/>
    <w:rsid w:val="2F08457D"/>
    <w:rsid w:val="301ADA3F"/>
    <w:rsid w:val="33898A57"/>
    <w:rsid w:val="36D9EFD0"/>
    <w:rsid w:val="3AEA861A"/>
    <w:rsid w:val="3F736976"/>
    <w:rsid w:val="4154531D"/>
    <w:rsid w:val="498DC98D"/>
    <w:rsid w:val="49D0D624"/>
    <w:rsid w:val="4F85F93A"/>
    <w:rsid w:val="522A2C17"/>
    <w:rsid w:val="54575812"/>
    <w:rsid w:val="561CD738"/>
    <w:rsid w:val="5768B0B3"/>
    <w:rsid w:val="577E7AE1"/>
    <w:rsid w:val="58D8CA7E"/>
    <w:rsid w:val="5AC424D5"/>
    <w:rsid w:val="5F0D3779"/>
    <w:rsid w:val="5F25B7EF"/>
    <w:rsid w:val="61D414D0"/>
    <w:rsid w:val="64EE34E9"/>
    <w:rsid w:val="6554E158"/>
    <w:rsid w:val="67B042C6"/>
    <w:rsid w:val="6DBF7116"/>
    <w:rsid w:val="6EF00377"/>
    <w:rsid w:val="74F24182"/>
    <w:rsid w:val="76698C1C"/>
    <w:rsid w:val="7BD6EE13"/>
    <w:rsid w:val="7E70B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767536"/>
  <w15:chartTrackingRefBased/>
  <w15:docId w15:val="{F5F2B7D9-0C37-A04B-B24A-DF3100BD8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53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53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53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3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53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53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3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53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53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53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53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53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53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53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53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3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53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53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53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3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53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53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53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53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53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53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53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53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53DC"/>
    <w:rPr>
      <w:b/>
      <w:bCs/>
      <w:smallCaps/>
      <w:color w:val="0F4761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7F2E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7FB259AD4D8A43987A1B1A7900A2E7" ma:contentTypeVersion="15" ma:contentTypeDescription="Opret et nyt dokument." ma:contentTypeScope="" ma:versionID="19ee6ecb2e8c43a9517827b925e30b24">
  <xsd:schema xmlns:xsd="http://www.w3.org/2001/XMLSchema" xmlns:xs="http://www.w3.org/2001/XMLSchema" xmlns:p="http://schemas.microsoft.com/office/2006/metadata/properties" xmlns:ns2="bfe1ec4a-661a-4952-8925-2a254a691386" xmlns:ns3="b08ebfb0-625c-417d-a1ae-8cfa0d4dac09" targetNamespace="http://schemas.microsoft.com/office/2006/metadata/properties" ma:root="true" ma:fieldsID="86c15cad8506b60da8bac93e13427cc9" ns2:_="" ns3:_="">
    <xsd:import namespace="bfe1ec4a-661a-4952-8925-2a254a691386"/>
    <xsd:import namespace="b08ebfb0-625c-417d-a1ae-8cfa0d4dac0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1ec4a-661a-4952-8925-2a254a69138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ledmærker" ma:readOnly="false" ma:fieldId="{5cf76f15-5ced-4ddc-b409-7134ff3c332f}" ma:taxonomyMulti="true" ma:sspId="511ca070-c001-464c-8047-b402787012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ebfb0-625c-417d-a1ae-8cfa0d4dac0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d95a3ac0-03bc-4847-ae2d-f1080e955133}" ma:internalName="TaxCatchAll" ma:showField="CatchAllData" ma:web="b08ebfb0-625c-417d-a1ae-8cfa0d4dac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08ebfb0-625c-417d-a1ae-8cfa0d4dac09" xsi:nil="true"/>
    <lcf76f155ced4ddcb4097134ff3c332f xmlns="bfe1ec4a-661a-4952-8925-2a254a6913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E9FC37-F677-4637-BCD2-D8377D126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DA731-FF0D-4D72-A5B5-F151E7D38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1ec4a-661a-4952-8925-2a254a691386"/>
    <ds:schemaRef ds:uri="b08ebfb0-625c-417d-a1ae-8cfa0d4da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3FB027-53E4-4377-B162-5D831BD3A90D}">
  <ds:schemaRefs>
    <ds:schemaRef ds:uri="http://schemas.microsoft.com/office/2006/metadata/properties"/>
    <ds:schemaRef ds:uri="http://schemas.microsoft.com/office/infopath/2007/PartnerControls"/>
    <ds:schemaRef ds:uri="b08ebfb0-625c-417d-a1ae-8cfa0d4dac09"/>
    <ds:schemaRef ds:uri="bfe1ec4a-661a-4952-8925-2a254a6913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Kallum Ferre</dc:creator>
  <cp:keywords/>
  <dc:description/>
  <cp:lastModifiedBy>Mathias Kallum Ferre</cp:lastModifiedBy>
  <cp:revision>28</cp:revision>
  <dcterms:created xsi:type="dcterms:W3CDTF">2026-06-24T07:05:00Z</dcterms:created>
  <dcterms:modified xsi:type="dcterms:W3CDTF">2026-08-12T09:04:00Z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0x010100F77FB259AD4D8A43987A1B1A7900A2E7</vt:lpwstr>
  </property>
  <property fmtid="{D5CDD505-2E9C-101B-9397-08002B2CF9AE}" pid="3" name="MediaServiceImageTags">
    <vt:lpwstr/>
  </property>
</Properties>
</file>